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FD8" w:rsidRDefault="00CC6D40" w:rsidP="00F62FD8">
      <w:pPr>
        <w:spacing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F62FD8" w:rsidRDefault="00CC6D40" w:rsidP="00F62FD8">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F62FD8" w:rsidRDefault="00CC6D40" w:rsidP="00F62FD8">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F62FD8" w:rsidRDefault="00CC6D40" w:rsidP="00F62FD8">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AF4815" w:rsidRPr="00AF4815" w:rsidRDefault="00CC6D40" w:rsidP="00B440BC">
      <w:pPr>
        <w:spacing w:after="0" w:line="480" w:lineRule="auto"/>
        <w:jc w:val="center"/>
        <w:rPr>
          <w:rFonts w:ascii="Times New Roman" w:eastAsia="Times New Roman" w:hAnsi="Times New Roman" w:cs="Times New Roman"/>
          <w:sz w:val="24"/>
          <w:szCs w:val="24"/>
          <w:lang w:eastAsia="en-GB"/>
        </w:rPr>
      </w:pPr>
      <w:bookmarkStart w:id="0" w:name="1"/>
      <w:bookmarkEnd w:id="0"/>
      <w:r w:rsidRPr="00AF4815">
        <w:rPr>
          <w:rFonts w:ascii="Times New Roman" w:eastAsia="Times New Roman" w:hAnsi="Times New Roman" w:cs="Times New Roman"/>
          <w:sz w:val="24"/>
          <w:szCs w:val="24"/>
          <w:lang w:eastAsia="en-GB"/>
        </w:rPr>
        <w:t xml:space="preserve">Summary </w:t>
      </w:r>
      <w:r w:rsidR="002E2679">
        <w:rPr>
          <w:rFonts w:ascii="Times New Roman" w:eastAsia="Times New Roman" w:hAnsi="Times New Roman" w:cs="Times New Roman"/>
          <w:sz w:val="24"/>
          <w:szCs w:val="24"/>
          <w:lang w:eastAsia="en-GB"/>
        </w:rPr>
        <w:t>P</w:t>
      </w:r>
      <w:r>
        <w:rPr>
          <w:rFonts w:ascii="Times New Roman" w:eastAsia="Times New Roman" w:hAnsi="Times New Roman" w:cs="Times New Roman"/>
          <w:sz w:val="24"/>
          <w:szCs w:val="24"/>
          <w:lang w:eastAsia="en-GB"/>
        </w:rPr>
        <w:t>aragraph on “</w:t>
      </w:r>
      <w:r w:rsidRPr="00AF4815">
        <w:rPr>
          <w:rFonts w:ascii="Times New Roman" w:eastAsia="Times New Roman" w:hAnsi="Times New Roman" w:cs="Times New Roman"/>
          <w:sz w:val="24"/>
          <w:szCs w:val="24"/>
          <w:lang w:eastAsia="en-GB"/>
        </w:rPr>
        <w:t>Online Courses Are Harming the Students Who Need the Most Help</w:t>
      </w:r>
      <w:r>
        <w:rPr>
          <w:rFonts w:ascii="Times New Roman" w:eastAsia="Times New Roman" w:hAnsi="Times New Roman" w:cs="Times New Roman"/>
          <w:sz w:val="24"/>
          <w:szCs w:val="24"/>
          <w:lang w:eastAsia="en-GB"/>
        </w:rPr>
        <w:t>."</w:t>
      </w:r>
    </w:p>
    <w:p w:rsidR="00AF4815" w:rsidRPr="00AF4815" w:rsidRDefault="00CC6D40" w:rsidP="00F62FD8">
      <w:pPr>
        <w:spacing w:after="0" w:line="480" w:lineRule="auto"/>
        <w:ind w:firstLine="720"/>
        <w:rPr>
          <w:rFonts w:ascii="Times New Roman" w:hAnsi="Times New Roman" w:cs="Times New Roman"/>
          <w:sz w:val="24"/>
          <w:szCs w:val="24"/>
        </w:rPr>
      </w:pPr>
      <w:r w:rsidRPr="00F62FD8">
        <w:rPr>
          <w:rStyle w:val="t"/>
          <w:rFonts w:ascii="Times New Roman" w:hAnsi="Times New Roman" w:cs="Times New Roman"/>
          <w:sz w:val="24"/>
          <w:szCs w:val="24"/>
        </w:rPr>
        <w:t xml:space="preserve">The article "Online Courses Are Harming the Students Who Need the Most Help" was written by Susan </w:t>
      </w:r>
      <w:r w:rsidRPr="00F62FD8">
        <w:rPr>
          <w:rStyle w:val="t"/>
          <w:rFonts w:ascii="Times New Roman" w:hAnsi="Times New Roman" w:cs="Times New Roman"/>
          <w:sz w:val="24"/>
          <w:szCs w:val="24"/>
        </w:rPr>
        <w:t>Dynarski, a University of Michigan education professor, published by The New York Times in 2018. The article's primary purpose was to inform students and parents of the challenges related to online courses and their effects on the two types of students, fo</w:t>
      </w:r>
      <w:r w:rsidRPr="00F62FD8">
        <w:rPr>
          <w:rStyle w:val="t"/>
          <w:rFonts w:ascii="Times New Roman" w:hAnsi="Times New Roman" w:cs="Times New Roman"/>
          <w:sz w:val="24"/>
          <w:szCs w:val="24"/>
        </w:rPr>
        <w:t xml:space="preserve">cusing mainly on academically challenged </w:t>
      </w:r>
      <w:r w:rsidR="00F62FD8" w:rsidRPr="00F62FD8">
        <w:rPr>
          <w:rStyle w:val="t"/>
          <w:rFonts w:ascii="Times New Roman" w:hAnsi="Times New Roman" w:cs="Times New Roman"/>
          <w:sz w:val="24"/>
          <w:szCs w:val="24"/>
        </w:rPr>
        <w:t>students. Susan argues in her article that online education affects academically challenged students negatively but can be beneficial to proficient learners</w:t>
      </w:r>
      <w:r w:rsidRPr="00F62FD8">
        <w:rPr>
          <w:rFonts w:ascii="Times New Roman" w:eastAsia="Times New Roman" w:hAnsi="Times New Roman" w:cs="Times New Roman"/>
          <w:sz w:val="24"/>
          <w:szCs w:val="24"/>
          <w:lang w:eastAsia="en-GB"/>
        </w:rPr>
        <w:t xml:space="preserve">. In a model which is entirely online, a student may never </w:t>
      </w:r>
      <w:r w:rsidRPr="00F62FD8">
        <w:rPr>
          <w:rFonts w:ascii="Times New Roman" w:eastAsia="Times New Roman" w:hAnsi="Times New Roman" w:cs="Times New Roman"/>
          <w:sz w:val="24"/>
          <w:szCs w:val="24"/>
          <w:lang w:eastAsia="en-GB"/>
        </w:rPr>
        <w:t xml:space="preserve">share a room with the instructor. Taking a class in the absence of a teacher </w:t>
      </w:r>
      <w:r w:rsidR="00660464" w:rsidRPr="00F62FD8">
        <w:rPr>
          <w:rFonts w:ascii="Times New Roman" w:eastAsia="Times New Roman" w:hAnsi="Times New Roman" w:cs="Times New Roman"/>
          <w:sz w:val="24"/>
          <w:szCs w:val="24"/>
          <w:lang w:eastAsia="en-GB"/>
        </w:rPr>
        <w:t xml:space="preserve">requires organization, self-regulation, and self-motivation. Susan states that instead of online courses teaching students, they only give them easy passing </w:t>
      </w:r>
      <w:r w:rsidR="003E6F9C" w:rsidRPr="00F62FD8">
        <w:rPr>
          <w:rFonts w:ascii="Times New Roman" w:eastAsia="Times New Roman" w:hAnsi="Times New Roman" w:cs="Times New Roman"/>
          <w:sz w:val="24"/>
          <w:szCs w:val="24"/>
          <w:lang w:eastAsia="en-GB"/>
        </w:rPr>
        <w:t xml:space="preserve">grades. Students taking online algebra courses learned less compared to those who had teachers in their classrooms. She states that even though DeVry offers face-to-face and online courses using the same format, lecture materials, and textbooks, students who enroll face to face perform better than those who take the course </w:t>
      </w:r>
      <w:r w:rsidR="0040446D" w:rsidRPr="00F62FD8">
        <w:rPr>
          <w:rFonts w:ascii="Times New Roman" w:eastAsia="Times New Roman" w:hAnsi="Times New Roman" w:cs="Times New Roman"/>
          <w:sz w:val="24"/>
          <w:szCs w:val="24"/>
          <w:lang w:eastAsia="en-GB"/>
        </w:rPr>
        <w:t xml:space="preserve">online. </w:t>
      </w:r>
      <w:r w:rsidR="00FD0DB5">
        <w:rPr>
          <w:rFonts w:ascii="Times New Roman" w:eastAsia="Times New Roman" w:hAnsi="Times New Roman" w:cs="Times New Roman"/>
          <w:sz w:val="24"/>
          <w:szCs w:val="24"/>
          <w:lang w:eastAsia="en-GB"/>
        </w:rPr>
        <w:t>To conclude, Susan suggests that o</w:t>
      </w:r>
      <w:r w:rsidR="0040446D" w:rsidRPr="00F62FD8">
        <w:rPr>
          <w:rFonts w:ascii="Times New Roman" w:eastAsia="Times New Roman" w:hAnsi="Times New Roman" w:cs="Times New Roman"/>
          <w:sz w:val="24"/>
          <w:szCs w:val="24"/>
          <w:lang w:eastAsia="en-GB"/>
        </w:rPr>
        <w:t xml:space="preserve">nline classes are </w:t>
      </w:r>
      <w:r w:rsidR="00F62FD8" w:rsidRPr="00F62FD8">
        <w:rPr>
          <w:rFonts w:ascii="Times New Roman" w:eastAsia="Times New Roman" w:hAnsi="Times New Roman" w:cs="Times New Roman"/>
          <w:sz w:val="24"/>
          <w:szCs w:val="24"/>
          <w:lang w:eastAsia="en-GB"/>
        </w:rPr>
        <w:t xml:space="preserve">a </w:t>
      </w:r>
      <w:r w:rsidR="0040446D" w:rsidRPr="00F62FD8">
        <w:rPr>
          <w:rFonts w:ascii="Times New Roman" w:eastAsia="Times New Roman" w:hAnsi="Times New Roman" w:cs="Times New Roman"/>
          <w:sz w:val="24"/>
          <w:szCs w:val="24"/>
          <w:lang w:eastAsia="en-GB"/>
        </w:rPr>
        <w:t>viable option, though academically challenged students</w:t>
      </w:r>
      <w:r w:rsidR="00FD0DB5">
        <w:rPr>
          <w:rFonts w:ascii="Times New Roman" w:eastAsia="Times New Roman" w:hAnsi="Times New Roman" w:cs="Times New Roman"/>
          <w:sz w:val="24"/>
          <w:szCs w:val="24"/>
          <w:lang w:eastAsia="en-GB"/>
        </w:rPr>
        <w:t xml:space="preserve"> requires teachers </w:t>
      </w:r>
      <w:r w:rsidR="002E2679">
        <w:rPr>
          <w:rFonts w:ascii="Times New Roman" w:eastAsia="Times New Roman" w:hAnsi="Times New Roman" w:cs="Times New Roman"/>
          <w:sz w:val="24"/>
          <w:szCs w:val="24"/>
          <w:lang w:eastAsia="en-GB"/>
        </w:rPr>
        <w:t xml:space="preserve">support </w:t>
      </w:r>
      <w:r w:rsidR="002E2679" w:rsidRPr="00F62FD8">
        <w:rPr>
          <w:rFonts w:ascii="Times New Roman" w:eastAsia="Times New Roman" w:hAnsi="Times New Roman" w:cs="Times New Roman"/>
          <w:sz w:val="24"/>
          <w:szCs w:val="24"/>
          <w:lang w:eastAsia="en-GB"/>
        </w:rPr>
        <w:t>in</w:t>
      </w:r>
      <w:r w:rsidR="00FD0DB5">
        <w:rPr>
          <w:rFonts w:ascii="Times New Roman" w:eastAsia="Times New Roman" w:hAnsi="Times New Roman" w:cs="Times New Roman"/>
          <w:sz w:val="24"/>
          <w:szCs w:val="24"/>
          <w:lang w:eastAsia="en-GB"/>
        </w:rPr>
        <w:t xml:space="preserve"> a </w:t>
      </w:r>
      <w:bookmarkStart w:id="1" w:name="_GoBack"/>
      <w:bookmarkEnd w:id="1"/>
      <w:r w:rsidR="002E2679">
        <w:rPr>
          <w:rFonts w:ascii="Times New Roman" w:eastAsia="Times New Roman" w:hAnsi="Times New Roman" w:cs="Times New Roman"/>
          <w:sz w:val="24"/>
          <w:szCs w:val="24"/>
          <w:lang w:eastAsia="en-GB"/>
        </w:rPr>
        <w:t>classroom.</w:t>
      </w:r>
    </w:p>
    <w:p w:rsidR="0053231D" w:rsidRPr="00F62FD8" w:rsidRDefault="0053231D" w:rsidP="00F62FD8">
      <w:pPr>
        <w:spacing w:line="480" w:lineRule="auto"/>
        <w:rPr>
          <w:rFonts w:ascii="Times New Roman" w:hAnsi="Times New Roman" w:cs="Times New Roman"/>
          <w:sz w:val="24"/>
          <w:szCs w:val="24"/>
        </w:rPr>
      </w:pPr>
    </w:p>
    <w:sectPr w:rsidR="0053231D" w:rsidRPr="00F62FD8">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D40" w:rsidRDefault="00CC6D40">
      <w:pPr>
        <w:spacing w:after="0" w:line="240" w:lineRule="auto"/>
      </w:pPr>
      <w:r>
        <w:separator/>
      </w:r>
    </w:p>
  </w:endnote>
  <w:endnote w:type="continuationSeparator" w:id="0">
    <w:p w:rsidR="00CC6D40" w:rsidRDefault="00CC6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D40" w:rsidRDefault="00CC6D40">
      <w:pPr>
        <w:spacing w:after="0" w:line="240" w:lineRule="auto"/>
      </w:pPr>
      <w:r>
        <w:separator/>
      </w:r>
    </w:p>
  </w:footnote>
  <w:footnote w:type="continuationSeparator" w:id="0">
    <w:p w:rsidR="00CC6D40" w:rsidRDefault="00CC6D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2FD8" w:rsidRDefault="00CC6D40">
    <w:pPr>
      <w:pStyle w:val="Header"/>
    </w:pPr>
    <w:r>
      <w:tab/>
    </w:r>
    <w:r>
      <w:tab/>
      <w:t xml:space="preserve">Surname </w:t>
    </w:r>
    <w:r>
      <w:fldChar w:fldCharType="begin"/>
    </w:r>
    <w:r>
      <w:instrText xml:space="preserve"> PAGE   \* MERGEFORMAT </w:instrText>
    </w:r>
    <w:r>
      <w:fldChar w:fldCharType="separate"/>
    </w:r>
    <w:r w:rsidR="002E2679">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815"/>
    <w:rsid w:val="00101F33"/>
    <w:rsid w:val="002E2679"/>
    <w:rsid w:val="003E6F9C"/>
    <w:rsid w:val="0040446D"/>
    <w:rsid w:val="0053231D"/>
    <w:rsid w:val="00590DFB"/>
    <w:rsid w:val="00660464"/>
    <w:rsid w:val="00AF4815"/>
    <w:rsid w:val="00B440BC"/>
    <w:rsid w:val="00CC6D40"/>
    <w:rsid w:val="00DF65AC"/>
    <w:rsid w:val="00F62FD8"/>
    <w:rsid w:val="00FD0D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345B59-53AD-4F62-897A-7977C97CC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DF65AC"/>
  </w:style>
  <w:style w:type="paragraph" w:styleId="Header">
    <w:name w:val="header"/>
    <w:basedOn w:val="Normal"/>
    <w:link w:val="HeaderChar"/>
    <w:uiPriority w:val="99"/>
    <w:unhideWhenUsed/>
    <w:rsid w:val="00F62FD8"/>
    <w:pPr>
      <w:tabs>
        <w:tab w:val="center" w:pos="4536"/>
        <w:tab w:val="right" w:pos="9072"/>
      </w:tabs>
      <w:spacing w:after="0" w:line="240" w:lineRule="auto"/>
    </w:pPr>
  </w:style>
  <w:style w:type="character" w:customStyle="1" w:styleId="HeaderChar">
    <w:name w:val="Header Char"/>
    <w:basedOn w:val="DefaultParagraphFont"/>
    <w:link w:val="Header"/>
    <w:uiPriority w:val="99"/>
    <w:rsid w:val="00F62FD8"/>
  </w:style>
  <w:style w:type="paragraph" w:styleId="Footer">
    <w:name w:val="footer"/>
    <w:basedOn w:val="Normal"/>
    <w:link w:val="FooterChar"/>
    <w:uiPriority w:val="99"/>
    <w:unhideWhenUsed/>
    <w:rsid w:val="00F62FD8"/>
    <w:pPr>
      <w:tabs>
        <w:tab w:val="center" w:pos="4536"/>
        <w:tab w:val="right" w:pos="9072"/>
      </w:tabs>
      <w:spacing w:after="0" w:line="240" w:lineRule="auto"/>
    </w:pPr>
  </w:style>
  <w:style w:type="character" w:customStyle="1" w:styleId="FooterChar">
    <w:name w:val="Footer Char"/>
    <w:basedOn w:val="DefaultParagraphFont"/>
    <w:link w:val="Footer"/>
    <w:uiPriority w:val="99"/>
    <w:rsid w:val="00F62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218</Words>
  <Characters>1245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comment</dc:creator>
  <cp:lastModifiedBy>comment </cp:lastModifiedBy>
  <cp:revision>3</cp:revision>
  <dcterms:created xsi:type="dcterms:W3CDTF">2021-10-19T15:21:00Z</dcterms:created>
  <dcterms:modified xsi:type="dcterms:W3CDTF">2021-10-19T15:21:00Z</dcterms:modified>
</cp:coreProperties>
</file>